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724D73" w14:textId="77777777" w:rsidR="00EF365C" w:rsidRPr="00195311" w:rsidRDefault="007D64BF" w:rsidP="000C4BB1">
      <w:pPr>
        <w:spacing w:before="80" w:after="240" w:line="240" w:lineRule="auto"/>
        <w:jc w:val="center"/>
        <w:rPr>
          <w:rFonts w:eastAsia="Arial" w:cs="Arial"/>
          <w:sz w:val="32"/>
          <w:szCs w:val="32"/>
        </w:rPr>
      </w:pPr>
      <w:proofErr w:type="spellStart"/>
      <w:r w:rsidRPr="00195311">
        <w:rPr>
          <w:rFonts w:cs="Sylfaen"/>
          <w:sz w:val="32"/>
          <w:szCs w:val="32"/>
        </w:rPr>
        <w:t>Ատենախոսության</w:t>
      </w:r>
      <w:proofErr w:type="spellEnd"/>
      <w:r w:rsidRPr="00195311">
        <w:rPr>
          <w:sz w:val="32"/>
          <w:szCs w:val="32"/>
        </w:rPr>
        <w:t xml:space="preserve"> </w:t>
      </w:r>
      <w:proofErr w:type="spellStart"/>
      <w:r w:rsidRPr="00195311">
        <w:rPr>
          <w:rFonts w:cs="Sylfaen"/>
          <w:sz w:val="32"/>
          <w:szCs w:val="32"/>
        </w:rPr>
        <w:t>թեմայով</w:t>
      </w:r>
      <w:proofErr w:type="spellEnd"/>
      <w:r w:rsidRPr="00195311">
        <w:rPr>
          <w:sz w:val="32"/>
          <w:szCs w:val="32"/>
        </w:rPr>
        <w:t xml:space="preserve"> </w:t>
      </w:r>
      <w:proofErr w:type="spellStart"/>
      <w:r w:rsidRPr="00195311">
        <w:rPr>
          <w:rFonts w:cs="Sylfaen"/>
          <w:sz w:val="32"/>
          <w:szCs w:val="32"/>
        </w:rPr>
        <w:t>հրատարակված</w:t>
      </w:r>
      <w:proofErr w:type="spellEnd"/>
      <w:r w:rsidRPr="00195311">
        <w:rPr>
          <w:sz w:val="32"/>
          <w:szCs w:val="32"/>
        </w:rPr>
        <w:t xml:space="preserve"> </w:t>
      </w:r>
      <w:proofErr w:type="spellStart"/>
      <w:r w:rsidRPr="00195311">
        <w:rPr>
          <w:rFonts w:cs="Sylfaen"/>
          <w:sz w:val="32"/>
          <w:szCs w:val="32"/>
        </w:rPr>
        <w:t>աշխատությունների</w:t>
      </w:r>
      <w:proofErr w:type="spellEnd"/>
      <w:r w:rsidRPr="00195311">
        <w:rPr>
          <w:sz w:val="32"/>
          <w:szCs w:val="32"/>
        </w:rPr>
        <w:t xml:space="preserve"> </w:t>
      </w:r>
      <w:proofErr w:type="spellStart"/>
      <w:r w:rsidRPr="00195311">
        <w:rPr>
          <w:rFonts w:cs="Sylfaen"/>
          <w:sz w:val="32"/>
          <w:szCs w:val="32"/>
        </w:rPr>
        <w:t>ցուցակ</w:t>
      </w:r>
      <w:proofErr w:type="spellEnd"/>
    </w:p>
    <w:tbl>
      <w:tblPr>
        <w:tblStyle w:val="ac"/>
        <w:tblW w:w="11509" w:type="dxa"/>
        <w:jc w:val="center"/>
        <w:tblLayout w:type="fixed"/>
        <w:tblCellMar>
          <w:top w:w="6" w:type="dxa"/>
          <w:left w:w="6" w:type="dxa"/>
          <w:bottom w:w="6" w:type="dxa"/>
          <w:right w:w="6" w:type="dxa"/>
        </w:tblCellMar>
        <w:tblLook w:val="0400" w:firstRow="0" w:lastRow="0" w:firstColumn="0" w:lastColumn="0" w:noHBand="0" w:noVBand="1"/>
      </w:tblPr>
      <w:tblGrid>
        <w:gridCol w:w="510"/>
        <w:gridCol w:w="3402"/>
        <w:gridCol w:w="1474"/>
        <w:gridCol w:w="3535"/>
        <w:gridCol w:w="879"/>
        <w:gridCol w:w="1709"/>
      </w:tblGrid>
      <w:tr w:rsidR="00404636" w:rsidRPr="00E020C1" w14:paraId="467083DB" w14:textId="77777777" w:rsidTr="00E74953">
        <w:trPr>
          <w:trHeight w:val="680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1EA34" w14:textId="77777777" w:rsidR="00EF365C" w:rsidRPr="00E020C1" w:rsidRDefault="00B94F96" w:rsidP="008F3C2B">
            <w:pPr>
              <w:spacing w:after="0" w:line="240" w:lineRule="auto"/>
              <w:ind w:left="-113" w:right="-471" w:hanging="454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3"/>
                <w:id w:val="-1634940839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Թիվ</w:t>
                </w:r>
                <w:proofErr w:type="spellEnd"/>
              </w:sdtContent>
            </w:sdt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293EC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4"/>
                <w:id w:val="1873350259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Աշխատանքի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անվանումը</w:t>
                </w:r>
                <w:proofErr w:type="spellEnd"/>
              </w:sdtContent>
            </w:sdt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1A612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5"/>
                <w:id w:val="-1894731660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Բնույթը</w:t>
                </w:r>
                <w:proofErr w:type="spellEnd"/>
              </w:sdtContent>
            </w:sdt>
          </w:p>
          <w:p w14:paraId="134CB225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6"/>
                <w:id w:val="-1454864996"/>
              </w:sdtPr>
              <w:sdtEndPr/>
              <w:sdtContent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(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տպ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.</w:t>
                </w:r>
                <w:proofErr w:type="gram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,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ձեռ</w:t>
                </w:r>
                <w:proofErr w:type="spellEnd"/>
                <w:proofErr w:type="gram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.)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AF25D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7"/>
                <w:id w:val="270442628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Գրականության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աղբյուրը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,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հրատ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.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վայրը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,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տարեթիվը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,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համարը</w:t>
                </w:r>
                <w:proofErr w:type="spellEnd"/>
              </w:sdtContent>
            </w:sdt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80C0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8"/>
                <w:id w:val="1249542074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Ծավալը</w:t>
                </w:r>
                <w:proofErr w:type="spellEnd"/>
              </w:sdtContent>
            </w:sdt>
          </w:p>
          <w:p w14:paraId="60280A9C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9"/>
                <w:id w:val="1303814510"/>
              </w:sdtPr>
              <w:sdtEndPr/>
              <w:sdtContent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(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էջ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 xml:space="preserve">, </w:t>
                </w:r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տպ.մ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.)</w:t>
                </w:r>
              </w:sdtContent>
            </w:sdt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BE81F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0"/>
                <w:id w:val="1610625356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Համահե</w:t>
                </w:r>
                <w:proofErr w:type="spellEnd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-</w:t>
                </w:r>
              </w:sdtContent>
            </w:sdt>
          </w:p>
          <w:p w14:paraId="5E74EB37" w14:textId="77777777" w:rsidR="00EF365C" w:rsidRPr="00E020C1" w:rsidRDefault="00B94F96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1"/>
                <w:id w:val="2033920357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color w:val="000000"/>
                    <w:sz w:val="20"/>
                    <w:szCs w:val="20"/>
                  </w:rPr>
                  <w:t>ղինակները</w:t>
                </w:r>
                <w:proofErr w:type="spellEnd"/>
              </w:sdtContent>
            </w:sdt>
          </w:p>
        </w:tc>
      </w:tr>
      <w:tr w:rsidR="00404636" w:rsidRPr="00E020C1" w14:paraId="657C4353" w14:textId="77777777" w:rsidTr="00E74953">
        <w:trPr>
          <w:trHeight w:val="555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5175" w14:textId="77777777" w:rsidR="00EF365C" w:rsidRPr="00E020C1" w:rsidRDefault="00EF365C" w:rsidP="008F3C2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4DABB" w14:textId="705C8D93" w:rsidR="00EF365C" w:rsidRPr="00E020C1" w:rsidRDefault="007D64BF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E020C1">
              <w:rPr>
                <w:rFonts w:eastAsia="Arial" w:cs="Arial"/>
                <w:sz w:val="20"/>
                <w:szCs w:val="20"/>
              </w:rPr>
              <w:t xml:space="preserve">On </w:t>
            </w:r>
            <w:r w:rsidR="00E16C7D">
              <w:rPr>
                <w:rFonts w:eastAsia="Arial" w:cs="Arial"/>
                <w:sz w:val="20"/>
                <w:szCs w:val="20"/>
              </w:rPr>
              <w:t>interval edge-coloring of complete multipartite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21BB7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182820FC" w14:textId="77777777" w:rsidR="00EF365C" w:rsidRPr="00E020C1" w:rsidRDefault="00B94F96" w:rsidP="00AC1092">
            <w:pPr>
              <w:spacing w:after="0" w:line="240" w:lineRule="auto"/>
              <w:jc w:val="center"/>
              <w:rPr>
                <w:rFonts w:eastAsia="Merriweather" w:cs="Merriweather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1541011172"/>
              </w:sdtPr>
              <w:sdtEndPr/>
              <w:sdtContent>
                <w:proofErr w:type="spellStart"/>
                <w:r w:rsidR="00E74953"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 w:rsidR="00AC1092"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63059" w14:textId="515959D4" w:rsidR="00EF365C" w:rsidRPr="00E74953" w:rsidRDefault="00E16C7D">
            <w:pPr>
              <w:spacing w:after="0" w:line="276" w:lineRule="auto"/>
              <w:rPr>
                <w:rFonts w:eastAsia="Arial" w:cs="Arial"/>
                <w:sz w:val="20"/>
                <w:szCs w:val="20"/>
                <w:lang w:val="ru-RU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>XIV</w:t>
            </w:r>
            <w:r w:rsidRPr="00E16C7D">
              <w:rPr>
                <w:rFonts w:eastAsia="Arial" w:cs="Arial"/>
                <w:sz w:val="20"/>
                <w:szCs w:val="20"/>
                <w:lang w:val="ru-RU"/>
              </w:rPr>
              <w:t xml:space="preserve"> Годичная научная конференция РАУ (Сборник статей), Ереван, Армения, 2020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9A723" w14:textId="6B1E3581" w:rsidR="00EF365C" w:rsidRPr="00E020C1" w:rsidRDefault="00E74953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  <w:r w:rsidRPr="00E020C1">
              <w:rPr>
                <w:rFonts w:eastAsia="Arial" w:cs="Arial"/>
                <w:color w:val="000000"/>
                <w:sz w:val="20"/>
                <w:szCs w:val="20"/>
              </w:rPr>
              <w:t xml:space="preserve">pp. </w:t>
            </w:r>
            <w:r w:rsidR="00E16C7D">
              <w:rPr>
                <w:rFonts w:eastAsia="Arial" w:cs="Arial"/>
                <w:sz w:val="20"/>
                <w:szCs w:val="20"/>
              </w:rPr>
              <w:t>41</w:t>
            </w:r>
            <w:r w:rsidR="00BB1F50" w:rsidRPr="00E020C1">
              <w:rPr>
                <w:rFonts w:eastAsia="Arial" w:cs="Arial"/>
                <w:sz w:val="20"/>
                <w:szCs w:val="20"/>
              </w:rPr>
              <w:t>-</w:t>
            </w:r>
            <w:r w:rsidR="00E16C7D">
              <w:rPr>
                <w:rFonts w:eastAsia="Arial" w:cs="Arial"/>
                <w:sz w:val="20"/>
                <w:szCs w:val="20"/>
              </w:rPr>
              <w:t>45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DDDA1" w14:textId="743AE1AE" w:rsidR="00EF365C" w:rsidRPr="00E020C1" w:rsidRDefault="00EF365C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404636" w:rsidRPr="00E020C1" w14:paraId="64E0A90C" w14:textId="77777777" w:rsidTr="00E74953">
        <w:trPr>
          <w:trHeight w:val="680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BF2F" w14:textId="77777777" w:rsidR="00EF365C" w:rsidRPr="00E020C1" w:rsidRDefault="00EF365C" w:rsidP="008F3C2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6DD4" w14:textId="3E237434" w:rsidR="00EF365C" w:rsidRPr="00E020C1" w:rsidRDefault="00E16C7D">
            <w:pPr>
              <w:spacing w:after="0" w:line="240" w:lineRule="auto"/>
              <w:rPr>
                <w:rFonts w:eastAsia="Arial" w:cs="Arial"/>
                <w:color w:val="000000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>Interval edge-coloring of even block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5773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54702C51" w14:textId="030B1B70" w:rsidR="00EF365C" w:rsidRPr="00E020C1" w:rsidRDefault="00AC1092" w:rsidP="00AC1092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1670440588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F225" w14:textId="438C5661" w:rsidR="00EF365C" w:rsidRPr="00E020C1" w:rsidRDefault="00E16C7D">
            <w:pPr>
              <w:spacing w:after="0" w:line="240" w:lineRule="auto"/>
              <w:rPr>
                <w:rFonts w:eastAsia="Arial" w:cs="Arial"/>
                <w:color w:val="000000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>Norwegian Journal of Development of the International Science, 70-1, (2021)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63AA" w14:textId="530FF479" w:rsidR="00EF365C" w:rsidRPr="00E020C1" w:rsidRDefault="00E16C7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>pp. 26-30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C568A" w14:textId="1A6E8469" w:rsidR="009348CD" w:rsidRPr="00E16C7D" w:rsidRDefault="009348CD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  <w:r w:rsidRPr="00E020C1">
              <w:rPr>
                <w:rFonts w:eastAsia="Arial" w:cs="Arial"/>
                <w:sz w:val="20"/>
                <w:szCs w:val="20"/>
              </w:rPr>
              <w:t xml:space="preserve">A. </w:t>
            </w:r>
            <w:r w:rsidR="00E16C7D">
              <w:rPr>
                <w:rFonts w:eastAsia="Arial" w:cs="Arial"/>
                <w:sz w:val="20"/>
                <w:szCs w:val="20"/>
              </w:rPr>
              <w:t>Sahakyan</w:t>
            </w:r>
          </w:p>
        </w:tc>
      </w:tr>
      <w:tr w:rsidR="00404636" w:rsidRPr="00E020C1" w14:paraId="2D5590FB" w14:textId="77777777" w:rsidTr="00E74953">
        <w:trPr>
          <w:trHeight w:val="850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250D" w14:textId="77777777" w:rsidR="009348CD" w:rsidRPr="00E020C1" w:rsidRDefault="009348CD" w:rsidP="008F3C2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42895" w14:textId="04750C9B" w:rsidR="009348CD" w:rsidRPr="00E16C7D" w:rsidRDefault="00E16C7D" w:rsidP="009348CD">
            <w:pPr>
              <w:spacing w:after="0" w:line="276" w:lineRule="auto"/>
              <w:rPr>
                <w:rFonts w:eastAsia="Arial" w:cs="Arial"/>
                <w:color w:val="000000"/>
                <w:sz w:val="20"/>
                <w:szCs w:val="20"/>
              </w:rPr>
            </w:pPr>
            <w:r w:rsidRPr="00E16C7D">
              <w:rPr>
                <w:rFonts w:eastAsia="Arial" w:cs="Arial"/>
                <w:color w:val="000000"/>
                <w:sz w:val="20"/>
                <w:szCs w:val="20"/>
              </w:rPr>
              <w:t>On interval edge-colorings of complete multipartite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851A7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4865B332" w14:textId="65BB368B" w:rsidR="009348CD" w:rsidRPr="00E020C1" w:rsidRDefault="00AC1092" w:rsidP="00AC1092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-1319101138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618E" w14:textId="314E38A5" w:rsidR="009348CD" w:rsidRPr="00E16C7D" w:rsidRDefault="00E16C7D" w:rsidP="009348CD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 xml:space="preserve">International Conference Mathematics &amp; IT: Research and Education (MITRE-2021), </w:t>
            </w:r>
            <w:proofErr w:type="spellStart"/>
            <w:r w:rsidRPr="00E16C7D">
              <w:rPr>
                <w:rFonts w:eastAsia="Arial" w:cs="Arial"/>
                <w:sz w:val="20"/>
                <w:szCs w:val="20"/>
              </w:rPr>
              <w:t>Chişinău</w:t>
            </w:r>
            <w:proofErr w:type="spellEnd"/>
            <w:r w:rsidRPr="00E16C7D">
              <w:rPr>
                <w:rFonts w:eastAsia="Arial" w:cs="Arial"/>
                <w:sz w:val="20"/>
                <w:szCs w:val="20"/>
              </w:rPr>
              <w:t>, Republic of Moldova, 202</w:t>
            </w:r>
            <w:r>
              <w:rPr>
                <w:rFonts w:eastAsia="Arial" w:cs="Arial"/>
                <w:sz w:val="20"/>
                <w:szCs w:val="20"/>
              </w:rPr>
              <w:t>1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336A3" w14:textId="2245153D" w:rsidR="009348CD" w:rsidRPr="00E16C7D" w:rsidRDefault="009348CD" w:rsidP="009348C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  <w:r w:rsidRPr="00E020C1">
              <w:rPr>
                <w:rFonts w:eastAsia="Arial" w:cs="Arial"/>
                <w:color w:val="000000"/>
                <w:sz w:val="20"/>
                <w:szCs w:val="20"/>
              </w:rPr>
              <w:t>pp.</w:t>
            </w:r>
            <w:r w:rsidRPr="00E020C1">
              <w:rPr>
                <w:rFonts w:eastAsia="Arial" w:cs="Arial"/>
                <w:sz w:val="20"/>
                <w:szCs w:val="20"/>
              </w:rPr>
              <w:t xml:space="preserve"> </w:t>
            </w:r>
            <w:r w:rsidR="00E16C7D">
              <w:rPr>
                <w:rFonts w:eastAsia="Arial" w:cs="Arial"/>
                <w:sz w:val="20"/>
                <w:szCs w:val="20"/>
              </w:rPr>
              <w:t>58-59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F1F1" w14:textId="7FE97D81" w:rsidR="009348CD" w:rsidRPr="00E020C1" w:rsidRDefault="009348CD" w:rsidP="009348CD">
            <w:pPr>
              <w:spacing w:after="0" w:line="240" w:lineRule="auto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</w:tr>
      <w:tr w:rsidR="00AC1092" w:rsidRPr="00E020C1" w14:paraId="6FD19CD6" w14:textId="77777777" w:rsidTr="00E74953">
        <w:trPr>
          <w:trHeight w:val="1020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7AC46" w14:textId="77777777" w:rsidR="00AC1092" w:rsidRPr="00E020C1" w:rsidRDefault="00AC1092" w:rsidP="00AC109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8D106" w14:textId="27F355B3" w:rsidR="00AC1092" w:rsidRPr="00E020C1" w:rsidRDefault="00AC1092" w:rsidP="00AC1092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>On interval edge-colorings of complete multipartite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C92D3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00C7939F" w14:textId="7CE956BB" w:rsidR="00AC1092" w:rsidRPr="00E020C1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1192486534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6F655" w14:textId="0628044B" w:rsidR="00AC1092" w:rsidRPr="00E020C1" w:rsidRDefault="00AC1092" w:rsidP="00AC1092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>Proceedings of the Yerevan State University, Physical and Mathematical Sciences 56 (1) (2022)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DDDF" w14:textId="17D9C341" w:rsidR="00AC1092" w:rsidRPr="00E020C1" w:rsidRDefault="00AC1092" w:rsidP="00AC1092">
            <w:pPr>
              <w:spacing w:after="0" w:line="240" w:lineRule="auto"/>
              <w:rPr>
                <w:rFonts w:eastAsia="Arial" w:cs="Arial"/>
                <w:color w:val="000000"/>
                <w:sz w:val="20"/>
                <w:szCs w:val="20"/>
              </w:rPr>
            </w:pPr>
            <w:r w:rsidRPr="00E020C1">
              <w:rPr>
                <w:rFonts w:eastAsia="Arial" w:cs="Arial"/>
                <w:color w:val="000000"/>
                <w:sz w:val="20"/>
                <w:szCs w:val="20"/>
              </w:rPr>
              <w:t>p</w:t>
            </w:r>
            <w:r>
              <w:rPr>
                <w:rFonts w:eastAsia="Arial" w:cs="Arial"/>
                <w:color w:val="000000"/>
                <w:sz w:val="20"/>
                <w:szCs w:val="20"/>
              </w:rPr>
              <w:t>p. 19-26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05B76" w14:textId="77777777" w:rsidR="00AC1092" w:rsidRPr="00E020C1" w:rsidRDefault="00AC1092" w:rsidP="00AC1092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</w:p>
        </w:tc>
      </w:tr>
      <w:tr w:rsidR="00AC1092" w:rsidRPr="00E020C1" w14:paraId="6714E278" w14:textId="77777777" w:rsidTr="00E74953">
        <w:trPr>
          <w:trHeight w:val="964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AB39A" w14:textId="77777777" w:rsidR="00AC1092" w:rsidRPr="00E020C1" w:rsidRDefault="00AC1092" w:rsidP="00AC109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91083" w14:textId="51BB3259" w:rsidR="00AC1092" w:rsidRPr="00E020C1" w:rsidRDefault="00AC1092" w:rsidP="00AC1092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E16C7D">
              <w:rPr>
                <w:rFonts w:eastAsia="Arial" w:cs="Arial"/>
                <w:sz w:val="20"/>
                <w:szCs w:val="20"/>
              </w:rPr>
              <w:t xml:space="preserve">On the algorithm of recognizing of interval </w:t>
            </w:r>
            <w:proofErr w:type="spellStart"/>
            <w:r w:rsidRPr="00E16C7D">
              <w:rPr>
                <w:rFonts w:eastAsia="Arial" w:cs="Arial"/>
                <w:sz w:val="20"/>
                <w:szCs w:val="20"/>
              </w:rPr>
              <w:t>colorability</w:t>
            </w:r>
            <w:proofErr w:type="spellEnd"/>
            <w:r w:rsidRPr="00E16C7D">
              <w:rPr>
                <w:rFonts w:eastAsia="Arial" w:cs="Arial"/>
                <w:sz w:val="20"/>
                <w:szCs w:val="20"/>
              </w:rPr>
              <w:t xml:space="preserve"> of cactus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138F9" w14:textId="77777777" w:rsidR="00AC1092" w:rsidRDefault="00AC1092" w:rsidP="00AC1092">
            <w:pPr>
              <w:spacing w:after="0" w:line="240" w:lineRule="auto"/>
              <w:rPr>
                <w:sz w:val="20"/>
                <w:szCs w:val="20"/>
              </w:rPr>
            </w:pPr>
          </w:p>
          <w:p w14:paraId="230B24D8" w14:textId="1FCB2378" w:rsidR="00AC1092" w:rsidRPr="00E020C1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-1640487316"/>
              </w:sdtPr>
              <w:sdtContent>
                <w:proofErr w:type="spellStart"/>
                <w:r w:rsidRPr="003D4DB2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 w:rsidRPr="003D4DB2"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12F3B" w14:textId="40B43420" w:rsidR="00AC1092" w:rsidRPr="00195311" w:rsidRDefault="00AC1092" w:rsidP="00AC1092">
            <w:pPr>
              <w:spacing w:after="0" w:line="276" w:lineRule="auto"/>
              <w:rPr>
                <w:rFonts w:eastAsia="Arial" w:cs="Arial"/>
                <w:sz w:val="20"/>
                <w:szCs w:val="20"/>
                <w:lang w:val="ru-RU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XVII</w:t>
            </w:r>
            <w:r w:rsidRPr="00195311">
              <w:rPr>
                <w:rFonts w:eastAsia="Arial" w:cs="Arial"/>
                <w:sz w:val="20"/>
                <w:szCs w:val="20"/>
                <w:lang w:val="ru-RU"/>
              </w:rPr>
              <w:t xml:space="preserve"> Годичная научная конференция РАУ (Сборник научных работ), Ереван, Армения, 2024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DF68D" w14:textId="6A61771A" w:rsidR="00AC1092" w:rsidRPr="00E020C1" w:rsidRDefault="00AC1092" w:rsidP="00AC1092">
            <w:pPr>
              <w:spacing w:after="0" w:line="240" w:lineRule="auto"/>
              <w:rPr>
                <w:rFonts w:eastAsia="Arial" w:cs="Arial"/>
                <w:color w:val="000000"/>
                <w:sz w:val="20"/>
                <w:szCs w:val="20"/>
              </w:rPr>
            </w:pPr>
            <w:r w:rsidRPr="00E020C1">
              <w:rPr>
                <w:rFonts w:eastAsia="Arial" w:cs="Arial"/>
                <w:color w:val="000000"/>
                <w:sz w:val="20"/>
                <w:szCs w:val="20"/>
              </w:rPr>
              <w:t xml:space="preserve">pp. </w:t>
            </w:r>
            <w:r>
              <w:rPr>
                <w:rFonts w:eastAsia="Arial" w:cs="Arial"/>
                <w:color w:val="000000"/>
                <w:sz w:val="20"/>
                <w:szCs w:val="20"/>
              </w:rPr>
              <w:t>42</w:t>
            </w:r>
            <w:r w:rsidRPr="00E020C1">
              <w:rPr>
                <w:rFonts w:eastAsia="Arial" w:cs="Arial"/>
                <w:color w:val="000000"/>
                <w:sz w:val="20"/>
                <w:szCs w:val="20"/>
              </w:rPr>
              <w:t>-</w:t>
            </w:r>
            <w:r>
              <w:rPr>
                <w:rFonts w:eastAsia="Arial" w:cs="Arial"/>
                <w:color w:val="000000"/>
                <w:sz w:val="20"/>
                <w:szCs w:val="20"/>
              </w:rPr>
              <w:t>43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84C54" w14:textId="1675F457" w:rsidR="00AC1092" w:rsidRPr="00E020C1" w:rsidRDefault="00AC1092" w:rsidP="00AC1092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P. Petrosyan</w:t>
            </w:r>
          </w:p>
        </w:tc>
      </w:tr>
      <w:tr w:rsidR="00404636" w:rsidRPr="00E020C1" w14:paraId="5767DD10" w14:textId="77777777" w:rsidTr="00E74953">
        <w:trPr>
          <w:trHeight w:val="636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F907" w14:textId="77777777" w:rsidR="00EF365C" w:rsidRPr="00E020C1" w:rsidRDefault="00EF365C" w:rsidP="008F3C2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3672" w14:textId="5B74DDD7" w:rsidR="00EF365C" w:rsidRPr="00E020C1" w:rsidRDefault="00195311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On interval edge-coloring of planar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B9E4E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0A9B7009" w14:textId="3154DECB" w:rsidR="00EF365C" w:rsidRPr="00E020C1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-338241147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5BABA" w14:textId="1A7A9007" w:rsidR="00EF365C" w:rsidRPr="00E020C1" w:rsidRDefault="00195311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 xml:space="preserve">Combinatorics 2024, Riva Marina Resort </w:t>
            </w:r>
            <w:proofErr w:type="spellStart"/>
            <w:r w:rsidRPr="00195311">
              <w:rPr>
                <w:rFonts w:eastAsia="Arial" w:cs="Arial"/>
                <w:sz w:val="20"/>
                <w:szCs w:val="20"/>
              </w:rPr>
              <w:t>Carovigno</w:t>
            </w:r>
            <w:proofErr w:type="spellEnd"/>
            <w:r w:rsidRPr="00195311">
              <w:rPr>
                <w:rFonts w:eastAsia="Arial" w:cs="Arial"/>
                <w:sz w:val="20"/>
                <w:szCs w:val="20"/>
              </w:rPr>
              <w:t xml:space="preserve"> (Br), Italy, 2024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9378C" w14:textId="21DA8906" w:rsidR="00EF365C" w:rsidRPr="00E020C1" w:rsidRDefault="00E74953">
            <w:pPr>
              <w:spacing w:after="0" w:line="240" w:lineRule="auto"/>
              <w:rPr>
                <w:rFonts w:eastAsia="Arial" w:cs="Arial"/>
                <w:color w:val="000000"/>
                <w:sz w:val="20"/>
                <w:szCs w:val="20"/>
              </w:rPr>
            </w:pPr>
            <w:r w:rsidRPr="00E020C1">
              <w:rPr>
                <w:rFonts w:eastAsia="Arial" w:cs="Arial"/>
                <w:color w:val="000000"/>
                <w:sz w:val="20"/>
                <w:szCs w:val="20"/>
              </w:rPr>
              <w:t>p</w:t>
            </w:r>
            <w:r w:rsidR="00195311">
              <w:rPr>
                <w:rFonts w:eastAsia="Arial" w:cs="Arial"/>
                <w:color w:val="000000"/>
                <w:sz w:val="20"/>
                <w:szCs w:val="20"/>
              </w:rPr>
              <w:t>. 118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B31C" w14:textId="57C77DD3" w:rsidR="00EF365C" w:rsidRPr="00E020C1" w:rsidRDefault="00EF365C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</w:p>
        </w:tc>
      </w:tr>
      <w:tr w:rsidR="00404636" w:rsidRPr="00E020C1" w14:paraId="03C15106" w14:textId="77777777" w:rsidTr="00E74953">
        <w:trPr>
          <w:trHeight w:val="798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888E0" w14:textId="77777777" w:rsidR="00EF365C" w:rsidRPr="00E020C1" w:rsidRDefault="00EF365C" w:rsidP="008F3C2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DFF3" w14:textId="4AEF150D" w:rsidR="00EF365C" w:rsidRPr="00E020C1" w:rsidRDefault="00195311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Some bounds on the number of colors in interval edge-colorings of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6C0C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62E760AA" w14:textId="223CC068" w:rsidR="00EF365C" w:rsidRPr="00E020C1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605082828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44F78" w14:textId="357BFF85" w:rsidR="00EF365C" w:rsidRPr="00E020C1" w:rsidRDefault="00195311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Proceedings of the Yerevan State University, Physical and Mathematical Sciences 58 (2) (2024)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9625" w14:textId="4C4CCD3D" w:rsidR="00EF365C" w:rsidRPr="00E020C1" w:rsidRDefault="00E74953">
            <w:pPr>
              <w:spacing w:after="0" w:line="240" w:lineRule="auto"/>
              <w:rPr>
                <w:rFonts w:eastAsia="Merriweather" w:cs="Merriweather"/>
                <w:color w:val="000000"/>
                <w:sz w:val="20"/>
                <w:szCs w:val="20"/>
              </w:rPr>
            </w:pPr>
            <w:r w:rsidRPr="00E020C1">
              <w:rPr>
                <w:rFonts w:eastAsia="Merriweather" w:cs="Merriweather"/>
                <w:color w:val="000000"/>
                <w:sz w:val="20"/>
                <w:szCs w:val="20"/>
              </w:rPr>
              <w:t xml:space="preserve">pp. </w:t>
            </w:r>
            <w:r w:rsidR="00195311">
              <w:rPr>
                <w:rFonts w:eastAsia="Merriweather" w:cs="Merriweather"/>
                <w:color w:val="000000"/>
                <w:sz w:val="20"/>
                <w:szCs w:val="20"/>
              </w:rPr>
              <w:t>57-65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1E454" w14:textId="53D7B89A" w:rsidR="00EF365C" w:rsidRPr="00E020C1" w:rsidRDefault="00195311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color w:val="000000"/>
                <w:sz w:val="20"/>
                <w:szCs w:val="20"/>
              </w:rPr>
              <w:t>P. Petrosyan</w:t>
            </w:r>
          </w:p>
        </w:tc>
      </w:tr>
      <w:tr w:rsidR="005C4B0B" w:rsidRPr="00E020C1" w14:paraId="1ABC05E1" w14:textId="77777777" w:rsidTr="00E74953">
        <w:trPr>
          <w:trHeight w:val="510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F2E0" w14:textId="77777777" w:rsidR="005C4B0B" w:rsidRPr="00E020C1" w:rsidRDefault="005C4B0B" w:rsidP="005C4B0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4ED9" w14:textId="5595139F" w:rsidR="005C4B0B" w:rsidRPr="00E020C1" w:rsidRDefault="00195311" w:rsidP="005C4B0B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Upper bounds on the number of colors in interval edge-colorings of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C6C2D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2EBC9BA5" w14:textId="5833B06C" w:rsidR="005C4B0B" w:rsidRPr="00E020C1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-1596476527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BE75B" w14:textId="665872B4" w:rsidR="005C4B0B" w:rsidRPr="00E020C1" w:rsidRDefault="00195311" w:rsidP="005C4B0B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Discrete Mathematics 348 (2025)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73C71" w14:textId="6A353F2D" w:rsidR="005C4B0B" w:rsidRPr="00E020C1" w:rsidRDefault="00195311" w:rsidP="005C4B0B">
            <w:pPr>
              <w:spacing w:after="0" w:line="240" w:lineRule="auto"/>
              <w:rPr>
                <w:rFonts w:eastAsia="Merriweather" w:cs="Merriweather"/>
                <w:color w:val="000000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11422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7F3C" w14:textId="70521D63" w:rsidR="00E16C7D" w:rsidRPr="00195311" w:rsidRDefault="00195311" w:rsidP="00195311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color w:val="000000"/>
                <w:sz w:val="20"/>
                <w:szCs w:val="20"/>
              </w:rPr>
              <w:t>A. Hambardzumyan</w:t>
            </w:r>
          </w:p>
        </w:tc>
      </w:tr>
      <w:tr w:rsidR="00E16C7D" w:rsidRPr="00E020C1" w14:paraId="33746B65" w14:textId="77777777" w:rsidTr="00E74953">
        <w:trPr>
          <w:trHeight w:val="510"/>
          <w:jc w:val="center"/>
        </w:trPr>
        <w:tc>
          <w:tcPr>
            <w:tcW w:w="51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5A824" w14:textId="77777777" w:rsidR="00E16C7D" w:rsidRPr="00E020C1" w:rsidRDefault="00E16C7D" w:rsidP="005C4B0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7" w:hanging="1650"/>
              <w:rPr>
                <w:rFonts w:eastAsia="Arial" w:cs="Arial"/>
                <w:color w:val="00000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034A2" w14:textId="1DAF53A2" w:rsidR="00E16C7D" w:rsidRPr="00E020C1" w:rsidRDefault="00195311" w:rsidP="005C4B0B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 w:rsidRPr="00195311">
              <w:rPr>
                <w:rFonts w:eastAsia="Arial" w:cs="Arial"/>
                <w:sz w:val="20"/>
                <w:szCs w:val="20"/>
              </w:rPr>
              <w:t>Some bounds on the number of colors in interval edge-colorings of cactus graphs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A6CE0" w14:textId="77777777" w:rsidR="00AC1092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3F701699" w14:textId="37EF759D" w:rsidR="00E16C7D" w:rsidRDefault="00AC1092" w:rsidP="00AC1092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12"/>
                <w:id w:val="1509636279"/>
              </w:sdtPr>
              <w:sdtContent>
                <w:proofErr w:type="spellStart"/>
                <w:r w:rsidRPr="00E020C1">
                  <w:rPr>
                    <w:rFonts w:eastAsia="Tahoma" w:cs="Tahoma"/>
                    <w:sz w:val="20"/>
                    <w:szCs w:val="20"/>
                  </w:rPr>
                  <w:t>Տպ</w:t>
                </w:r>
                <w:proofErr w:type="spellEnd"/>
                <w:r>
                  <w:rPr>
                    <w:rFonts w:eastAsia="Tahoma" w:cs="Tahoma"/>
                    <w:sz w:val="20"/>
                    <w:szCs w:val="20"/>
                    <w:lang w:val="hy-AM"/>
                  </w:rPr>
                  <w:t>․</w:t>
                </w:r>
              </w:sdtContent>
            </w:sdt>
          </w:p>
        </w:tc>
        <w:tc>
          <w:tcPr>
            <w:tcW w:w="3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FCD10" w14:textId="713065B2" w:rsidR="00E16C7D" w:rsidRPr="00E020C1" w:rsidRDefault="00E74953" w:rsidP="00E74953">
            <w:pPr>
              <w:spacing w:after="0" w:line="276" w:lineRule="auto"/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Abstracts of the conference “</w:t>
            </w:r>
            <w:r w:rsidRPr="00E74953">
              <w:rPr>
                <w:rFonts w:eastAsia="Arial" w:cs="Arial"/>
                <w:sz w:val="20"/>
                <w:szCs w:val="20"/>
              </w:rPr>
              <w:t>Current Issues in Computer Science and Applied Mathematics</w:t>
            </w:r>
            <w:r>
              <w:rPr>
                <w:rFonts w:eastAsia="Arial" w:cs="Arial"/>
                <w:sz w:val="20"/>
                <w:szCs w:val="20"/>
              </w:rPr>
              <w:t xml:space="preserve"> </w:t>
            </w:r>
            <w:r w:rsidRPr="00E74953">
              <w:rPr>
                <w:rFonts w:eastAsia="Arial" w:cs="Arial"/>
                <w:sz w:val="20"/>
                <w:szCs w:val="20"/>
              </w:rPr>
              <w:t>2025</w:t>
            </w:r>
            <w:r>
              <w:rPr>
                <w:rFonts w:eastAsia="Arial" w:cs="Arial"/>
                <w:sz w:val="20"/>
                <w:szCs w:val="20"/>
              </w:rPr>
              <w:t xml:space="preserve">”, </w:t>
            </w:r>
            <w:r w:rsidR="00195311" w:rsidRPr="00195311">
              <w:rPr>
                <w:rFonts w:eastAsia="Arial" w:cs="Arial"/>
                <w:sz w:val="20"/>
                <w:szCs w:val="20"/>
              </w:rPr>
              <w:t>YSU</w:t>
            </w:r>
            <w:r>
              <w:rPr>
                <w:rFonts w:eastAsia="Arial" w:cs="Arial"/>
                <w:sz w:val="20"/>
                <w:szCs w:val="20"/>
              </w:rPr>
              <w:t>,</w:t>
            </w:r>
            <w:r w:rsidR="00195311" w:rsidRPr="00195311">
              <w:rPr>
                <w:rFonts w:eastAsia="Arial" w:cs="Arial"/>
                <w:sz w:val="20"/>
                <w:szCs w:val="20"/>
              </w:rPr>
              <w:t xml:space="preserve"> </w:t>
            </w:r>
            <w:r>
              <w:rPr>
                <w:rFonts w:eastAsia="Arial" w:cs="Arial"/>
                <w:sz w:val="20"/>
                <w:szCs w:val="20"/>
              </w:rPr>
              <w:t>to appear.</w:t>
            </w:r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8C112" w14:textId="77777777" w:rsidR="00E16C7D" w:rsidRDefault="00E16C7D" w:rsidP="00B94F96">
            <w:pPr>
              <w:spacing w:after="0" w:line="240" w:lineRule="auto"/>
              <w:jc w:val="center"/>
              <w:rPr>
                <w:rFonts w:eastAsia="Merriweather" w:cs="Merriweather"/>
                <w:color w:val="000000"/>
                <w:sz w:val="20"/>
                <w:szCs w:val="20"/>
              </w:rPr>
            </w:pPr>
          </w:p>
          <w:p w14:paraId="410AC4B7" w14:textId="483BC1EF" w:rsidR="00B94F96" w:rsidRPr="00E020C1" w:rsidRDefault="00B94F96" w:rsidP="00B94F96">
            <w:pPr>
              <w:spacing w:after="0" w:line="240" w:lineRule="auto"/>
              <w:jc w:val="center"/>
              <w:rPr>
                <w:rFonts w:eastAsia="Merriweather" w:cs="Merriweather"/>
                <w:color w:val="000000"/>
                <w:sz w:val="20"/>
                <w:szCs w:val="20"/>
              </w:rPr>
            </w:pPr>
            <w:r>
              <w:rPr>
                <w:rFonts w:eastAsia="Merriweather" w:cs="Merriweather"/>
                <w:color w:val="000000"/>
                <w:sz w:val="20"/>
                <w:szCs w:val="20"/>
              </w:rPr>
              <w:t>2p.</w:t>
            </w:r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97B84" w14:textId="77777777" w:rsidR="00E16C7D" w:rsidRPr="00E020C1" w:rsidRDefault="00E16C7D" w:rsidP="005C4B0B">
            <w:pPr>
              <w:spacing w:after="0" w:line="240" w:lineRule="auto"/>
              <w:rPr>
                <w:rFonts w:eastAsia="Arial" w:cs="Arial"/>
                <w:sz w:val="20"/>
                <w:szCs w:val="20"/>
              </w:rPr>
            </w:pPr>
            <w:bookmarkStart w:id="0" w:name="_GoBack"/>
            <w:bookmarkEnd w:id="0"/>
          </w:p>
        </w:tc>
      </w:tr>
    </w:tbl>
    <w:p w14:paraId="3A3A3D7D" w14:textId="4D31D942" w:rsidR="00EF365C" w:rsidRPr="00481F34" w:rsidRDefault="00B94F96" w:rsidP="00C229AD">
      <w:pPr>
        <w:spacing w:before="120" w:after="0" w:line="240" w:lineRule="auto"/>
        <w:jc w:val="both"/>
        <w:rPr>
          <w:rFonts w:eastAsia="Merriweather" w:cs="Merriweather"/>
        </w:rPr>
      </w:pPr>
      <w:sdt>
        <w:sdtPr>
          <w:tag w:val="goog_rdk_19"/>
          <w:id w:val="-585226845"/>
        </w:sdtPr>
        <w:sdtEndPr/>
        <w:sdtContent>
          <w:r w:rsidR="00195311">
            <w:rPr>
              <w:lang w:val="hy-AM"/>
            </w:rPr>
            <w:t>Լևոն Մուրադյան</w:t>
          </w:r>
          <w:r w:rsidR="00E74953" w:rsidRPr="00481F34">
            <w:rPr>
              <w:rFonts w:eastAsia="Tahoma" w:cs="Tahoma"/>
            </w:rPr>
            <w:tab/>
          </w:r>
        </w:sdtContent>
      </w:sdt>
      <w:r w:rsidR="00E74953" w:rsidRPr="00481F34">
        <w:rPr>
          <w:rFonts w:eastAsia="Merriweather" w:cs="Merriweather"/>
        </w:rPr>
        <w:tab/>
      </w:r>
      <w:r w:rsidR="00E74953" w:rsidRPr="00481F34">
        <w:rPr>
          <w:rFonts w:eastAsia="Merriweather" w:cs="Merriweather"/>
        </w:rPr>
        <w:tab/>
      </w:r>
      <w:r w:rsidR="00E74953" w:rsidRPr="00481F34">
        <w:rPr>
          <w:rFonts w:eastAsia="Merriweather" w:cs="Merriweather"/>
        </w:rPr>
        <w:tab/>
      </w:r>
      <w:r w:rsidR="000044CE" w:rsidRPr="00481F34">
        <w:rPr>
          <w:rFonts w:eastAsia="Merriweather" w:cs="Merriweather"/>
        </w:rPr>
        <w:tab/>
      </w:r>
      <w:r w:rsidR="000044CE" w:rsidRPr="00481F34">
        <w:rPr>
          <w:rFonts w:eastAsia="Merriweather" w:cs="Merriweather"/>
        </w:rPr>
        <w:tab/>
      </w:r>
      <w:r w:rsidR="00E74953" w:rsidRPr="00481F34">
        <w:rPr>
          <w:rFonts w:eastAsia="Merriweather" w:cs="Merriweather"/>
        </w:rPr>
        <w:t>_______________</w:t>
      </w:r>
    </w:p>
    <w:p w14:paraId="6755B974" w14:textId="3C4A574C" w:rsidR="00EF365C" w:rsidRPr="00481F34" w:rsidRDefault="00B94F96">
      <w:pPr>
        <w:spacing w:after="0" w:line="240" w:lineRule="auto"/>
        <w:ind w:left="5760"/>
        <w:jc w:val="both"/>
        <w:rPr>
          <w:rFonts w:eastAsia="Merriweather" w:cs="Merriweather"/>
          <w:i/>
          <w:sz w:val="16"/>
          <w:szCs w:val="16"/>
        </w:rPr>
      </w:pPr>
      <w:sdt>
        <w:sdtPr>
          <w:rPr>
            <w:sz w:val="16"/>
            <w:szCs w:val="16"/>
          </w:rPr>
          <w:tag w:val="goog_rdk_20"/>
          <w:id w:val="847458167"/>
        </w:sdtPr>
        <w:sdtEndPr/>
        <w:sdtContent>
          <w:r w:rsidR="00E74953" w:rsidRPr="00481F34">
            <w:rPr>
              <w:rFonts w:eastAsia="Tahoma" w:cs="Tahoma"/>
              <w:i/>
              <w:sz w:val="16"/>
              <w:szCs w:val="16"/>
            </w:rPr>
            <w:t xml:space="preserve">       </w:t>
          </w:r>
          <w:proofErr w:type="spellStart"/>
          <w:r w:rsidR="00E74953" w:rsidRPr="00481F34">
            <w:rPr>
              <w:rFonts w:eastAsia="Tahoma" w:cs="Tahoma"/>
              <w:i/>
              <w:sz w:val="16"/>
              <w:szCs w:val="16"/>
            </w:rPr>
            <w:t>ստորագրություն</w:t>
          </w:r>
          <w:proofErr w:type="spellEnd"/>
        </w:sdtContent>
      </w:sdt>
    </w:p>
    <w:p w14:paraId="5EB87732" w14:textId="77777777" w:rsidR="00EF365C" w:rsidRPr="00481F34" w:rsidRDefault="00B94F96" w:rsidP="00B53BDB">
      <w:pPr>
        <w:spacing w:before="120" w:after="0" w:line="240" w:lineRule="auto"/>
        <w:jc w:val="both"/>
        <w:rPr>
          <w:rFonts w:eastAsia="Merriweather" w:cs="Merriweather"/>
        </w:rPr>
      </w:pPr>
      <w:sdt>
        <w:sdtPr>
          <w:tag w:val="goog_rdk_21"/>
          <w:id w:val="652110451"/>
        </w:sdtPr>
        <w:sdtEndPr/>
        <w:sdtContent>
          <w:proofErr w:type="spellStart"/>
          <w:r w:rsidR="00E74953" w:rsidRPr="00481F34">
            <w:rPr>
              <w:rFonts w:eastAsia="Tahoma" w:cs="Tahoma"/>
            </w:rPr>
            <w:t>Ցուցակը</w:t>
          </w:r>
          <w:proofErr w:type="spellEnd"/>
          <w:r w:rsidR="00E74953" w:rsidRPr="00481F34">
            <w:rPr>
              <w:rFonts w:eastAsia="Tahoma" w:cs="Tahoma"/>
            </w:rPr>
            <w:t xml:space="preserve"> </w:t>
          </w:r>
          <w:proofErr w:type="spellStart"/>
          <w:r w:rsidR="00E74953" w:rsidRPr="00481F34">
            <w:rPr>
              <w:rFonts w:eastAsia="Tahoma" w:cs="Tahoma"/>
            </w:rPr>
            <w:t>Ճիշտ</w:t>
          </w:r>
          <w:proofErr w:type="spellEnd"/>
          <w:r w:rsidR="00E74953" w:rsidRPr="00481F34">
            <w:rPr>
              <w:rFonts w:eastAsia="Tahoma" w:cs="Tahoma"/>
            </w:rPr>
            <w:t xml:space="preserve"> է՝</w:t>
          </w:r>
        </w:sdtContent>
      </w:sdt>
    </w:p>
    <w:p w14:paraId="65C1B41F" w14:textId="10148B09" w:rsidR="00EF365C" w:rsidRPr="00EE44BB" w:rsidRDefault="00B94F96" w:rsidP="007D64BF">
      <w:pPr>
        <w:spacing w:before="120" w:after="0" w:line="240" w:lineRule="auto"/>
        <w:rPr>
          <w:rFonts w:eastAsia="Merriweather" w:cs="Merriweather"/>
          <w:sz w:val="21"/>
          <w:szCs w:val="32"/>
        </w:rPr>
      </w:pPr>
      <w:sdt>
        <w:sdtPr>
          <w:rPr>
            <w:sz w:val="20"/>
            <w:szCs w:val="28"/>
          </w:rPr>
          <w:tag w:val="goog_rdk_23"/>
          <w:id w:val="-1300911907"/>
        </w:sdtPr>
        <w:sdtEndPr>
          <w:rPr>
            <w:sz w:val="21"/>
            <w:szCs w:val="32"/>
          </w:rPr>
        </w:sdtEndPr>
        <w:sdtContent>
          <w:r w:rsidR="007D64BF" w:rsidRPr="00481F34">
            <w:t xml:space="preserve">ԵՊՀ </w:t>
          </w:r>
          <w:proofErr w:type="spellStart"/>
          <w:r w:rsidR="007D64BF" w:rsidRPr="00481F34">
            <w:t>դիսկրետ</w:t>
          </w:r>
          <w:proofErr w:type="spellEnd"/>
          <w:r w:rsidR="007D64BF" w:rsidRPr="00481F34">
            <w:t xml:space="preserve"> </w:t>
          </w:r>
          <w:proofErr w:type="spellStart"/>
          <w:r w:rsidR="007D64BF" w:rsidRPr="00481F34">
            <w:t>մաթեմատիկայի</w:t>
          </w:r>
          <w:proofErr w:type="spellEnd"/>
          <w:r w:rsidR="007D64BF" w:rsidRPr="00481F34">
            <w:t xml:space="preserve"> և </w:t>
          </w:r>
          <w:proofErr w:type="spellStart"/>
          <w:r w:rsidR="007D64BF" w:rsidRPr="00481F34">
            <w:t>տեսական</w:t>
          </w:r>
          <w:proofErr w:type="spellEnd"/>
          <w:r w:rsidR="007D64BF" w:rsidRPr="00481F34">
            <w:t xml:space="preserve"> </w:t>
          </w:r>
          <w:r w:rsidR="007D64BF" w:rsidRPr="00481F34">
            <w:br/>
          </w:r>
          <w:proofErr w:type="spellStart"/>
          <w:r w:rsidR="00E74953" w:rsidRPr="00481F34">
            <w:rPr>
              <w:rFonts w:eastAsia="Tahoma" w:cs="Tahoma"/>
            </w:rPr>
            <w:t>ինֆորմատիկայի</w:t>
          </w:r>
          <w:proofErr w:type="spellEnd"/>
          <w:r w:rsidR="00E74953" w:rsidRPr="00481F34">
            <w:rPr>
              <w:rFonts w:eastAsia="Tahoma" w:cs="Tahoma"/>
            </w:rPr>
            <w:t xml:space="preserve"> </w:t>
          </w:r>
          <w:proofErr w:type="spellStart"/>
          <w:r w:rsidR="00E74953" w:rsidRPr="00481F34">
            <w:rPr>
              <w:rFonts w:eastAsia="Tahoma" w:cs="Tahoma"/>
            </w:rPr>
            <w:t>ամբիոնի</w:t>
          </w:r>
          <w:proofErr w:type="spellEnd"/>
          <w:r w:rsidR="00E74953" w:rsidRPr="00481F34">
            <w:rPr>
              <w:rFonts w:eastAsia="Tahoma" w:cs="Tahoma"/>
            </w:rPr>
            <w:t xml:space="preserve"> </w:t>
          </w:r>
          <w:proofErr w:type="spellStart"/>
          <w:r w:rsidR="00E74953" w:rsidRPr="00481F34">
            <w:rPr>
              <w:rFonts w:eastAsia="Tahoma" w:cs="Tahoma"/>
            </w:rPr>
            <w:t>վարիչ</w:t>
          </w:r>
          <w:proofErr w:type="spellEnd"/>
          <w:r w:rsidR="00E74953" w:rsidRPr="00481F34">
            <w:rPr>
              <w:rFonts w:eastAsia="Tahoma" w:cs="Tahoma"/>
            </w:rPr>
            <w:t xml:space="preserve">՝ </w:t>
          </w:r>
          <w:r w:rsidR="00E74953" w:rsidRPr="00481F34">
            <w:rPr>
              <w:rFonts w:eastAsia="Tahoma" w:cs="Tahoma"/>
            </w:rPr>
            <w:br/>
          </w:r>
          <w:proofErr w:type="spellStart"/>
          <w:r w:rsidR="00E74953" w:rsidRPr="00481F34">
            <w:rPr>
              <w:rFonts w:eastAsia="Tahoma" w:cs="Tahoma"/>
            </w:rPr>
            <w:t>Պետրոս</w:t>
          </w:r>
          <w:proofErr w:type="spellEnd"/>
          <w:r w:rsidR="00E74953" w:rsidRPr="00481F34">
            <w:rPr>
              <w:rFonts w:eastAsia="Tahoma" w:cs="Tahoma"/>
            </w:rPr>
            <w:t xml:space="preserve"> </w:t>
          </w:r>
          <w:proofErr w:type="spellStart"/>
          <w:r w:rsidR="00E74953" w:rsidRPr="00481F34">
            <w:rPr>
              <w:rFonts w:eastAsia="Tahoma" w:cs="Tahoma"/>
            </w:rPr>
            <w:t>Պետրոսյան</w:t>
          </w:r>
          <w:proofErr w:type="spellEnd"/>
          <w:r w:rsidR="00E74953" w:rsidRPr="00EE44BB">
            <w:rPr>
              <w:rFonts w:eastAsia="Tahoma" w:cs="Tahoma"/>
              <w:sz w:val="20"/>
              <w:szCs w:val="28"/>
            </w:rPr>
            <w:t xml:space="preserve">    </w:t>
          </w:r>
          <w:r w:rsidR="00E74953" w:rsidRPr="00EE44BB">
            <w:rPr>
              <w:rFonts w:eastAsia="Tahoma" w:cs="Tahoma"/>
              <w:sz w:val="21"/>
              <w:szCs w:val="32"/>
            </w:rPr>
            <w:t xml:space="preserve">                                                    </w:t>
          </w:r>
        </w:sdtContent>
      </w:sdt>
      <w:r w:rsidR="0075709A" w:rsidRPr="00EE44BB">
        <w:rPr>
          <w:sz w:val="21"/>
          <w:szCs w:val="32"/>
        </w:rPr>
        <w:tab/>
      </w:r>
      <w:r w:rsidR="0075709A" w:rsidRPr="00EE44BB">
        <w:rPr>
          <w:sz w:val="21"/>
          <w:szCs w:val="32"/>
        </w:rPr>
        <w:tab/>
      </w:r>
      <w:r w:rsidR="00E74953" w:rsidRPr="00481F34">
        <w:rPr>
          <w:rFonts w:eastAsia="Merriweather" w:cs="Merriweather"/>
        </w:rPr>
        <w:t>_______________</w:t>
      </w:r>
    </w:p>
    <w:p w14:paraId="3CAA8955" w14:textId="2133AFFA" w:rsidR="00EF365C" w:rsidRPr="00C229AD" w:rsidRDefault="00B94F96" w:rsidP="00C229AD">
      <w:pPr>
        <w:spacing w:after="0" w:line="240" w:lineRule="auto"/>
        <w:ind w:left="5760"/>
        <w:jc w:val="both"/>
        <w:rPr>
          <w:rFonts w:eastAsia="Merriweather" w:cs="Merriweather"/>
          <w:i/>
          <w:sz w:val="14"/>
          <w:szCs w:val="20"/>
        </w:rPr>
      </w:pPr>
      <w:sdt>
        <w:sdtPr>
          <w:rPr>
            <w:sz w:val="14"/>
            <w:szCs w:val="20"/>
          </w:rPr>
          <w:tag w:val="goog_rdk_24"/>
          <w:id w:val="-2079670388"/>
        </w:sdtPr>
        <w:sdtEndPr/>
        <w:sdtContent>
          <w:r w:rsidR="00E74953" w:rsidRPr="00EE44BB">
            <w:rPr>
              <w:rFonts w:eastAsia="Tahoma" w:cs="Tahoma"/>
              <w:i/>
              <w:sz w:val="14"/>
              <w:szCs w:val="20"/>
            </w:rPr>
            <w:t xml:space="preserve">        </w:t>
          </w:r>
          <w:proofErr w:type="spellStart"/>
          <w:r w:rsidR="00E74953" w:rsidRPr="00481F34">
            <w:rPr>
              <w:rFonts w:eastAsia="Tahoma" w:cs="Tahoma"/>
              <w:i/>
              <w:sz w:val="16"/>
              <w:szCs w:val="16"/>
            </w:rPr>
            <w:t>ստորագրություն</w:t>
          </w:r>
          <w:proofErr w:type="spellEnd"/>
        </w:sdtContent>
      </w:sdt>
    </w:p>
    <w:p w14:paraId="75635C3D" w14:textId="77777777" w:rsidR="00EF365C" w:rsidRPr="00481F34" w:rsidRDefault="00B94F96">
      <w:pPr>
        <w:spacing w:after="0" w:line="240" w:lineRule="auto"/>
        <w:jc w:val="both"/>
        <w:rPr>
          <w:rFonts w:eastAsia="Merriweather" w:cs="Merriweather"/>
        </w:rPr>
      </w:pPr>
      <w:sdt>
        <w:sdtPr>
          <w:tag w:val="goog_rdk_25"/>
          <w:id w:val="-740561489"/>
        </w:sdtPr>
        <w:sdtEndPr/>
        <w:sdtContent>
          <w:r w:rsidR="00E74953" w:rsidRPr="00481F34">
            <w:rPr>
              <w:rFonts w:eastAsia="Tahoma" w:cs="Tahoma"/>
            </w:rPr>
            <w:t xml:space="preserve">ԵՊՀ </w:t>
          </w:r>
          <w:proofErr w:type="spellStart"/>
          <w:r w:rsidR="00E74953" w:rsidRPr="00481F34">
            <w:rPr>
              <w:rFonts w:eastAsia="Tahoma" w:cs="Tahoma"/>
            </w:rPr>
            <w:t>գիտական</w:t>
          </w:r>
          <w:proofErr w:type="spellEnd"/>
          <w:r w:rsidR="00E74953" w:rsidRPr="00481F34">
            <w:rPr>
              <w:rFonts w:eastAsia="Tahoma" w:cs="Tahoma"/>
            </w:rPr>
            <w:t xml:space="preserve"> </w:t>
          </w:r>
          <w:proofErr w:type="spellStart"/>
          <w:r w:rsidR="00E74953" w:rsidRPr="00481F34">
            <w:rPr>
              <w:rFonts w:eastAsia="Tahoma" w:cs="Tahoma"/>
            </w:rPr>
            <w:t>քարտուղար</w:t>
          </w:r>
          <w:proofErr w:type="spellEnd"/>
          <w:r w:rsidR="00E74953" w:rsidRPr="00481F34">
            <w:rPr>
              <w:rFonts w:eastAsia="Tahoma" w:cs="Tahoma"/>
            </w:rPr>
            <w:t>՝</w:t>
          </w:r>
        </w:sdtContent>
      </w:sdt>
    </w:p>
    <w:p w14:paraId="7FD6929B" w14:textId="473426F0" w:rsidR="00EF365C" w:rsidRPr="00EE44BB" w:rsidRDefault="00B94F96">
      <w:pPr>
        <w:spacing w:after="0" w:line="240" w:lineRule="auto"/>
        <w:jc w:val="both"/>
        <w:rPr>
          <w:rFonts w:eastAsia="Merriweather" w:cs="Merriweather"/>
          <w:sz w:val="20"/>
        </w:rPr>
      </w:pPr>
      <w:sdt>
        <w:sdtPr>
          <w:tag w:val="goog_rdk_26"/>
          <w:id w:val="-853407699"/>
        </w:sdtPr>
        <w:sdtEndPr/>
        <w:sdtContent>
          <w:r w:rsidR="00E41B9A" w:rsidRPr="00481F34">
            <w:rPr>
              <w:rFonts w:eastAsia="Tahoma" w:cs="Tahoma"/>
              <w:lang w:val="hy-AM"/>
            </w:rPr>
            <w:t>Մերի</w:t>
          </w:r>
          <w:r w:rsidR="00B53BDB" w:rsidRPr="00481F34">
            <w:rPr>
              <w:rFonts w:eastAsia="Tahoma" w:cs="Tahoma"/>
            </w:rPr>
            <w:t xml:space="preserve"> </w:t>
          </w:r>
          <w:r w:rsidR="00E41B9A" w:rsidRPr="00481F34">
            <w:rPr>
              <w:rFonts w:eastAsia="Tahoma" w:cs="Tahoma"/>
              <w:lang w:val="hy-AM"/>
            </w:rPr>
            <w:t>Հովհաննիս</w:t>
          </w:r>
          <w:proofErr w:type="spellStart"/>
          <w:r w:rsidR="00B53BDB" w:rsidRPr="00481F34">
            <w:rPr>
              <w:rFonts w:eastAsia="Tahoma" w:cs="Tahoma"/>
            </w:rPr>
            <w:t>յան</w:t>
          </w:r>
          <w:proofErr w:type="spellEnd"/>
          <w:r w:rsidR="00E74953" w:rsidRPr="00481F34">
            <w:rPr>
              <w:rFonts w:eastAsia="Tahoma" w:cs="Tahoma"/>
            </w:rPr>
            <w:tab/>
          </w:r>
          <w:r w:rsidR="00E74953" w:rsidRPr="00481F34">
            <w:rPr>
              <w:rFonts w:eastAsia="Tahoma" w:cs="Tahoma"/>
            </w:rPr>
            <w:tab/>
          </w:r>
          <w:r w:rsidR="00E74953" w:rsidRPr="00481F34">
            <w:rPr>
              <w:rFonts w:eastAsia="Tahoma" w:cs="Tahoma"/>
            </w:rPr>
            <w:tab/>
          </w:r>
          <w:r w:rsidR="00E74953" w:rsidRPr="00481F34">
            <w:rPr>
              <w:rFonts w:eastAsia="Tahoma" w:cs="Tahoma"/>
            </w:rPr>
            <w:tab/>
          </w:r>
          <w:r w:rsidR="00E74953" w:rsidRPr="00481F34">
            <w:rPr>
              <w:rFonts w:eastAsia="Tahoma" w:cs="Tahoma"/>
            </w:rPr>
            <w:tab/>
          </w:r>
          <w:r w:rsidR="00E74953" w:rsidRPr="00481F34">
            <w:rPr>
              <w:rFonts w:eastAsia="Tahoma" w:cs="Tahoma"/>
            </w:rPr>
            <w:tab/>
          </w:r>
        </w:sdtContent>
      </w:sdt>
      <w:r w:rsidR="00E74953" w:rsidRPr="00481F34">
        <w:rPr>
          <w:rFonts w:eastAsia="Merriweather" w:cs="Merriweather"/>
        </w:rPr>
        <w:t>_______________</w:t>
      </w:r>
    </w:p>
    <w:bookmarkStart w:id="1" w:name="_heading=h.ecoe88410km2" w:colFirst="0" w:colLast="0"/>
    <w:bookmarkEnd w:id="1"/>
    <w:p w14:paraId="20086543" w14:textId="60967F64" w:rsidR="0046396E" w:rsidRPr="00C229AD" w:rsidRDefault="00B94F96" w:rsidP="00C229AD">
      <w:pPr>
        <w:spacing w:after="0" w:line="240" w:lineRule="auto"/>
        <w:ind w:left="5760"/>
        <w:jc w:val="both"/>
        <w:rPr>
          <w:rFonts w:eastAsia="Merriweather" w:cs="Merriweather"/>
          <w:i/>
          <w:sz w:val="16"/>
          <w:szCs w:val="16"/>
        </w:rPr>
      </w:pPr>
      <w:sdt>
        <w:sdtPr>
          <w:rPr>
            <w:sz w:val="16"/>
            <w:szCs w:val="16"/>
          </w:rPr>
          <w:tag w:val="goog_rdk_27"/>
          <w:id w:val="-437902568"/>
        </w:sdtPr>
        <w:sdtEndPr/>
        <w:sdtContent>
          <w:r w:rsidR="00E74953" w:rsidRPr="00481F34">
            <w:rPr>
              <w:rFonts w:eastAsia="Tahoma" w:cs="Tahoma"/>
              <w:i/>
              <w:sz w:val="16"/>
              <w:szCs w:val="16"/>
            </w:rPr>
            <w:t xml:space="preserve">      </w:t>
          </w:r>
          <w:r w:rsidR="006B5132" w:rsidRPr="00481F34">
            <w:rPr>
              <w:rFonts w:eastAsia="Tahoma" w:cs="Tahoma"/>
              <w:i/>
              <w:sz w:val="16"/>
              <w:szCs w:val="16"/>
            </w:rPr>
            <w:t xml:space="preserve"> </w:t>
          </w:r>
          <w:proofErr w:type="spellStart"/>
          <w:r w:rsidR="00E74953" w:rsidRPr="00481F34">
            <w:rPr>
              <w:rFonts w:eastAsia="Tahoma" w:cs="Tahoma"/>
              <w:i/>
              <w:sz w:val="16"/>
              <w:szCs w:val="16"/>
            </w:rPr>
            <w:t>ստորագրություն</w:t>
          </w:r>
          <w:proofErr w:type="spellEnd"/>
          <w:r w:rsidR="00E74953" w:rsidRPr="00481F34">
            <w:rPr>
              <w:rFonts w:eastAsia="Tahoma" w:cs="Tahoma"/>
              <w:i/>
              <w:sz w:val="16"/>
              <w:szCs w:val="16"/>
            </w:rPr>
            <w:t xml:space="preserve">         </w:t>
          </w:r>
        </w:sdtContent>
      </w:sdt>
      <w:bookmarkStart w:id="2" w:name="_heading=h.71bw7jw7ipm3" w:colFirst="0" w:colLast="0"/>
      <w:bookmarkEnd w:id="2"/>
    </w:p>
    <w:p w14:paraId="0B22E5DF" w14:textId="0090E121" w:rsidR="00EF365C" w:rsidRPr="00481F34" w:rsidRDefault="00712053">
      <w:pPr>
        <w:spacing w:after="0" w:line="240" w:lineRule="auto"/>
        <w:rPr>
          <w:rFonts w:eastAsia="Merriweather" w:cs="Merriweather"/>
        </w:rPr>
      </w:pPr>
      <w:r w:rsidRPr="00EE44BB">
        <w:rPr>
          <w:noProof/>
          <w:sz w:val="21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D9503C" wp14:editId="0DDABD24">
                <wp:simplePos x="0" y="0"/>
                <wp:positionH relativeFrom="column">
                  <wp:posOffset>367665</wp:posOffset>
                </wp:positionH>
                <wp:positionV relativeFrom="paragraph">
                  <wp:posOffset>106050</wp:posOffset>
                </wp:positionV>
                <wp:extent cx="644979" cy="310243"/>
                <wp:effectExtent l="0" t="0" r="0" b="0"/>
                <wp:wrapNone/>
                <wp:docPr id="2652592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979" cy="310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79312" w14:textId="77777777" w:rsidR="00712053" w:rsidRPr="00712053" w:rsidRDefault="00712053">
                            <w:pPr>
                              <w:rPr>
                                <w:rFonts w:ascii="Sylfaen" w:hAnsi="Sylfaen"/>
                                <w:lang w:val="hy-AM"/>
                              </w:rPr>
                            </w:pPr>
                            <w:r>
                              <w:rPr>
                                <w:rFonts w:ascii="Sylfaen" w:hAnsi="Sylfaen"/>
                                <w:lang w:val="hy-AM"/>
                              </w:rPr>
                              <w:t>ապրիլ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>
            <w:pict>
              <v:shapetype w14:anchorId="54D9503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8.95pt;margin-top:8.35pt;width:50.8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G4FZAIAAC4FAAAOAAAAZHJzL2Uyb0RvYy54bWysVEtvGjEQvlfqf7B8LwuEJgWxRDRRqkoo&#10;iUqqnI3XhlW9Hnds2KW/PmPv8mjaS6pedu15zzffeHrdVIbtFPoSbM4HvT5nykooSrvO+fenuw+f&#10;OPNB2EIYsCrne+X59ez9u2ntJmoIGzCFQkZBrJ/ULuebENwky7zcqEr4HjhlSakBKxHoiuusQFFT&#10;9Mpkw37/MqsBC4cglfckvW2VfJbia61keNDaq8BMzqm2kL6Yvqv4zWZTMVmjcJtSdmWIf6iiEqWl&#10;pMdQtyIItsXyj1BVKRE86NCTUGWgdSlV6oG6GfRfdbPcCKdSLwSOd0eY/P8LK+93S/eILDSfoaEB&#10;RkBq5yeehLGfRmMV/1QpIz1BuD/CpprAJAkvR6Px1ZgzSaqLQX84uohRspOzQx++KKhYPOQcaSoJ&#10;LLFb+NCaHkxiLgt3pTFpMsb+JqCYUZKdKkynsDcq2hn7TWlWFqnQKPAS16sbg6ydOFGSGjjMPQUj&#10;h2ioKeEbfTuX6K0S0d7of3RK+cGGo39VWsAEUFoDFRvYCSJw8SPNhwrXrf0BihaAiEVoVk03whUU&#10;e5osQkt67+RdSfgvhA+PAonlhAVtbnigjzZQ5xy6E2cbwF9/k0d7Ih9pOatpa3Luf24FKs7MV0u0&#10;HA9Go7hm6TL6eDWkC55rVucau61ugPoa0BvhZDpG+2AOR41QPdOCz2NWUgkrKXfOw+F4E9rJ0gMh&#10;1XyejGixnAgLu3Qyho7wRnY9Nc8CXUfBQNy9h8N+ickrJra20dPCfBtAl4mmEeAW1Q54WspE9O4B&#10;iVt/fk9Wp2du9gIAAP//AwBQSwMEFAAGAAgAAAAhAMyy49PcAAAACAEAAA8AAABkcnMvZG93bnJl&#10;di54bWxMj8FOwzAQRO9I/IO1SNzoGoRTEuJUCMQVRIFKvbnxNomI11HsNuHvcU/0ODujmbflana9&#10;ONIYOs8abhcSBHHtbceNhq/P15sHECEatqb3TBp+KcCqurwoTWH9xB90XMdGpBIOhdHQxjgUiKFu&#10;yZmw8ANx8vZ+dCYmOTZoRzOlctfjnZQZOtNxWmjNQM8t1T/rg9Pw/bbfbu7le/Pi1DD5WSK7HLW+&#10;vpqfHkFEmuN/GE74CR2qxLTzB7ZB9BrUMk/JdM+WIE6+yhWInYZMZYBViecPVH8AAAD//wMAUEsB&#10;Ai0AFAAGAAgAAAAhALaDOJL+AAAA4QEAABMAAAAAAAAAAAAAAAAAAAAAAFtDb250ZW50X1R5cGVz&#10;XS54bWxQSwECLQAUAAYACAAAACEAOP0h/9YAAACUAQAACwAAAAAAAAAAAAAAAAAvAQAAX3JlbHMv&#10;LnJlbHNQSwECLQAUAAYACAAAACEA7fBuBWQCAAAuBQAADgAAAAAAAAAAAAAAAAAuAgAAZHJzL2Uy&#10;b0RvYy54bWxQSwECLQAUAAYACAAAACEAzLLj09wAAAAIAQAADwAAAAAAAAAAAAAAAAC+BAAAZHJz&#10;L2Rvd25yZXYueG1sUEsFBgAAAAAEAAQA8wAAAMcFAAAAAA==&#10;" filled="f" stroked="f">
                <v:textbox>
                  <w:txbxContent>
                    <w:p w14:paraId="45879312" w14:textId="77777777" w:rsidR="00712053" w:rsidRPr="00712053" w:rsidRDefault="00712053">
                      <w:pPr>
                        <w:rPr>
                          <w:rFonts w:ascii="Sylfaen" w:hAnsi="Sylfaen"/>
                          <w:lang w:val="hy-AM"/>
                        </w:rPr>
                      </w:pPr>
                      <w:r>
                        <w:rPr>
                          <w:rFonts w:ascii="Sylfaen" w:hAnsi="Sylfaen"/>
                          <w:lang w:val="hy-AM"/>
                        </w:rPr>
                        <w:t>ապրիլ</w:t>
                      </w:r>
                    </w:p>
                  </w:txbxContent>
                </v:textbox>
              </v:shape>
            </w:pict>
          </mc:Fallback>
        </mc:AlternateContent>
      </w:r>
      <w:sdt>
        <w:sdtPr>
          <w:tag w:val="goog_rdk_28"/>
          <w:id w:val="-1912079387"/>
        </w:sdtPr>
        <w:sdtEndPr/>
        <w:sdtContent>
          <w:r w:rsidR="00E74953" w:rsidRPr="00481F34">
            <w:rPr>
              <w:rFonts w:eastAsia="Tahoma" w:cs="Tahoma"/>
            </w:rPr>
            <w:t>«___</w:t>
          </w:r>
          <w:proofErr w:type="gramStart"/>
          <w:r w:rsidR="00E74953" w:rsidRPr="00481F34">
            <w:rPr>
              <w:rFonts w:eastAsia="Tahoma" w:cs="Tahoma"/>
            </w:rPr>
            <w:t>»  _</w:t>
          </w:r>
          <w:proofErr w:type="gramEnd"/>
          <w:r w:rsidR="00E74953" w:rsidRPr="00481F34">
            <w:rPr>
              <w:rFonts w:eastAsia="Tahoma" w:cs="Tahoma"/>
            </w:rPr>
            <w:t xml:space="preserve">_________  </w:t>
          </w:r>
          <w:r w:rsidR="00E41B9A" w:rsidRPr="00481F34">
            <w:rPr>
              <w:rFonts w:eastAsia="Tahoma" w:cs="Tahoma"/>
            </w:rPr>
            <w:t>202</w:t>
          </w:r>
          <w:r w:rsidR="00195311">
            <w:rPr>
              <w:rFonts w:eastAsia="Tahoma" w:cs="Tahoma"/>
            </w:rPr>
            <w:t>5</w:t>
          </w:r>
          <w:r w:rsidR="00E41B9A" w:rsidRPr="00481F34">
            <w:rPr>
              <w:rFonts w:eastAsia="Tahoma" w:cs="Tahoma"/>
            </w:rPr>
            <w:t xml:space="preserve"> </w:t>
          </w:r>
          <w:r w:rsidR="00E74953" w:rsidRPr="00481F34">
            <w:rPr>
              <w:rFonts w:eastAsia="Tahoma" w:cs="Tahoma"/>
            </w:rPr>
            <w:t>թ.</w:t>
          </w:r>
          <w:r w:rsidR="00E41B9A" w:rsidRPr="00481F34">
            <w:rPr>
              <w:rFonts w:eastAsia="Tahoma" w:cs="Tahoma"/>
            </w:rPr>
            <w:tab/>
          </w:r>
          <w:r w:rsidR="00E41B9A" w:rsidRPr="00481F34">
            <w:rPr>
              <w:rFonts w:eastAsia="Tahoma" w:cs="Tahoma"/>
            </w:rPr>
            <w:tab/>
          </w:r>
          <w:r w:rsidR="00E74953" w:rsidRPr="00481F34">
            <w:rPr>
              <w:rFonts w:eastAsia="Tahoma" w:cs="Tahoma"/>
            </w:rPr>
            <w:tab/>
            <w:t>ԿՆԻՔ</w:t>
          </w:r>
        </w:sdtContent>
      </w:sdt>
    </w:p>
    <w:sectPr w:rsidR="00EF365C" w:rsidRPr="00481F34" w:rsidSect="00195640">
      <w:pgSz w:w="12240" w:h="15840"/>
      <w:pgMar w:top="567" w:right="567" w:bottom="567" w:left="5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1A2AE61-7A42-43BC-A1CB-FB1C17C7F1F5}"/>
    <w:embedBold r:id="rId2" w:fontKey="{52E34EB1-01D4-4D10-A621-6504CF784570}"/>
    <w:embedItalic r:id="rId3" w:fontKey="{2F5B925D-ECC2-432D-BA0E-88AB9A650E9C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4" w:fontKey="{B0813D62-217B-4F2D-9B1D-2D93B3DC741D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5" w:fontKey="{103338C2-9AF1-4297-8B84-6945946EAA0B}"/>
    <w:embedItalic r:id="rId6" w:fontKey="{A8F156F1-D6B9-4D92-AE55-2CC346FDCFA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  <w:embedRegular r:id="rId7" w:fontKey="{21AC54E5-68F1-48BB-B9A8-1E2648B5BB0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7BB15047-67EA-409C-BC64-6838C46715B8}"/>
    <w:embedItalic r:id="rId9" w:fontKey="{88D400C3-B619-4180-A89A-0ADEDFF7BF4E}"/>
  </w:font>
  <w:font w:name="Merriweather"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0" w:fontKey="{9280F68A-83D2-4FCD-ACFC-A2AF7E89AEC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710C36"/>
    <w:multiLevelType w:val="multilevel"/>
    <w:tmpl w:val="402C60E4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411963"/>
    <w:multiLevelType w:val="hybridMultilevel"/>
    <w:tmpl w:val="F3F6EE6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28A51BC"/>
    <w:multiLevelType w:val="hybridMultilevel"/>
    <w:tmpl w:val="5F9AEB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65C"/>
    <w:rsid w:val="000044CE"/>
    <w:rsid w:val="0009345A"/>
    <w:rsid w:val="000B0572"/>
    <w:rsid w:val="000C4BB1"/>
    <w:rsid w:val="00195311"/>
    <w:rsid w:val="00195640"/>
    <w:rsid w:val="001A651F"/>
    <w:rsid w:val="001F5CE4"/>
    <w:rsid w:val="002932B8"/>
    <w:rsid w:val="003A09F8"/>
    <w:rsid w:val="00404636"/>
    <w:rsid w:val="00455161"/>
    <w:rsid w:val="0046396E"/>
    <w:rsid w:val="004664DC"/>
    <w:rsid w:val="00481F34"/>
    <w:rsid w:val="00523946"/>
    <w:rsid w:val="00581580"/>
    <w:rsid w:val="005C4B0B"/>
    <w:rsid w:val="005D4195"/>
    <w:rsid w:val="005D4A14"/>
    <w:rsid w:val="006B5132"/>
    <w:rsid w:val="00712053"/>
    <w:rsid w:val="0075709A"/>
    <w:rsid w:val="007D64BF"/>
    <w:rsid w:val="00867C13"/>
    <w:rsid w:val="00886618"/>
    <w:rsid w:val="008F297E"/>
    <w:rsid w:val="008F3C2B"/>
    <w:rsid w:val="009043B1"/>
    <w:rsid w:val="009348CD"/>
    <w:rsid w:val="009820E1"/>
    <w:rsid w:val="00AC1092"/>
    <w:rsid w:val="00B50AD5"/>
    <w:rsid w:val="00B53BDB"/>
    <w:rsid w:val="00B94F96"/>
    <w:rsid w:val="00BB1F50"/>
    <w:rsid w:val="00C229AD"/>
    <w:rsid w:val="00C7115D"/>
    <w:rsid w:val="00C83904"/>
    <w:rsid w:val="00DF414D"/>
    <w:rsid w:val="00E020C1"/>
    <w:rsid w:val="00E16C7D"/>
    <w:rsid w:val="00E41B9A"/>
    <w:rsid w:val="00E47BDB"/>
    <w:rsid w:val="00E74953"/>
    <w:rsid w:val="00EE44BB"/>
    <w:rsid w:val="00EF3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806E5"/>
  <w15:docId w15:val="{9EA5BD8D-C696-8A44-8DE5-E47429395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rmal (Web)"/>
    <w:basedOn w:val="a"/>
    <w:uiPriority w:val="99"/>
    <w:semiHidden/>
    <w:unhideWhenUsed/>
    <w:rsid w:val="001B65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3358F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358FE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3902DB"/>
    <w:rPr>
      <w:color w:val="808080"/>
    </w:rPr>
  </w:style>
  <w:style w:type="paragraph" w:styleId="a8">
    <w:name w:val="Balloon Text"/>
    <w:basedOn w:val="a"/>
    <w:link w:val="a9"/>
    <w:uiPriority w:val="99"/>
    <w:semiHidden/>
    <w:unhideWhenUsed/>
    <w:rsid w:val="00522F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522F37"/>
    <w:rPr>
      <w:rFonts w:ascii="Segoe UI" w:hAnsi="Segoe UI" w:cs="Segoe UI"/>
      <w:sz w:val="18"/>
      <w:szCs w:val="18"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a1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a1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character" w:styleId="ad">
    <w:name w:val="Emphasis"/>
    <w:basedOn w:val="a0"/>
    <w:uiPriority w:val="20"/>
    <w:qFormat/>
    <w:rsid w:val="00E749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A+Z6HJR+EQyqh/i6H8iOEY20p6A==">AMUW2mVB2/er6hzRE85onfuYcbt+6ImSjXWUbBqdztVxBxdbOWuFrn9IIE7hoqUKNdBQhAZi9oV+0rxZVzIbj//X6w6UUVBhxqdVzdtu2oSNaaL+nwTdkxfo0lw2aDiQerwsQ499+AeCqfJ/UdF0N0vM5Onba0y0pPbRawdemq4U6ku/YXvM/oZeUyQLZMscY2bU8S8N7Eu0WnFYGmv5r55D1eSn23S2N5RA7dBf/a2wM/4EdRif2Pnunsgv5wZhCNGQeZScVdbfUvpac6j1bCvFeobn+zaMkSG+AqNkLHAUCv9oz39teBTjv9o8H4W1dJJAupQZ02Uv90Ds10wteyxi4VmVAGZpB5JS3lzC7ma5E8psj5o8D4lrVYTDOK7P5HjiTLCHmcFm0re5nmW69d+ZibOdsu5eCKVxtadh+Ixkn/2uhYub9R06W4fKpVOQ4Wr3VOhv3N+hkcW2QfgxA9dnGoos/3JRWoY6AjlqLo2irwaJ5jrVCSuOV7KwefEr0qQBlhzw5otYAUR0yGVYPya3aym4gpajbhFTWkjBSlMUcsF7K7qX7DhQXSwviH9bB0BdSn+ih4OiPufYJiTYmBixOWOVIa19O0C+6jXPMUz4EgHZMiHrPMbVftHEH/O+Prr60SwS2jIefTNSSfscOADpFKhfRaxyutuvR6kwzWI2RzzUA/5lUJ51xg6qIWdhrThFdE0NwNktyvsY8Vd5PSm9dyrJhvxOqr8NuFM1OX2JnsIKbRj8klcmGCr4Bh9PJhUZrrfXBorI3KP/xVo6snQKvlGNk9AzpgJFpea46OIWT61j55BTSszg4qfTy2D7LlmfLxUZZO5Tv8u5MaOHMPFC2G/c9ygMYi5eInlXux4PaFY3NVA0urW6WWGwzGRpfc/2XjGTpvAd5gfCl4qEd4+dko6kAuwADfVaE6HTLac1g+k4NYykE6N5PteLWqr8muqUGHYLc+YRnCG9K214C7OrKTF61/pQEJ0CPITozKqJPc1laBJcQt+WIW+t9N/vOfcjSQR8EO/nJLjrJqlrdBqMJORgqfCJ6GTmOSF9XKQhKy2chTnlTbTxrdU44DJ8nbgUJk63BZnjtmHhPtsQoYGUdaU7EHymeDMbDnRdzA/j8KI/L5AW6NbEud199asQpU+rIGOTnJGheUwOou/GlwKt9K3cIAnwMX265jMpF0/Jb6NJT+E4bWvbA92oaU67M3pJJ/u51QJHRSLHVvxFM06k4Go5aGrKlf+aLQdKQh3b1QdxeAaZw0RYpMnq8fpXH9mNjPb/nc0nGjt1zKy5wkTP5N1LInMSlIPjGARwMPsvhIyKmSPcqx58McM5dSqbQsiTfOyAPZiwX4Q3TzZEoD4MqE859O+h4WZZ1+B3aaukLSw5L2WCgIAtTNXzFhSEgSu47zsOdaWLT1YCvWiLF0qBidsoZyy7r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Navasard</dc:creator>
  <cp:lastModifiedBy>Учетная запись Майкрософт</cp:lastModifiedBy>
  <cp:revision>45</cp:revision>
  <cp:lastPrinted>2024-04-09T09:21:00Z</cp:lastPrinted>
  <dcterms:created xsi:type="dcterms:W3CDTF">2019-05-21T18:27:00Z</dcterms:created>
  <dcterms:modified xsi:type="dcterms:W3CDTF">2025-04-20T20:32:00Z</dcterms:modified>
</cp:coreProperties>
</file>